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TÜRKÇE SINAVI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ŞVURU FORMU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(Turkish Language Proficiency Test (TLPT) Registration Form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12 Mart 2025 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ınavı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Yaln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ızca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ürkçe Programlar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ına Kayıtlı Uluslararası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ğrenciler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 Mart 2025 tarihli Türkçe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ınavı’na girmek isteyen uluslararası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ğrencilerimiz aşağıdaki form aracılığıyla sınav başvuru formunu doldurmalıdır. Başvuru formunu doldurmayan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ğrencilerimiz ve lisans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üzeyindeki 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sınava kesinlikle kabul edilmeyeceklerdir.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Sınava girecek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ğrencilerin isimleri ve sınıf listeleri 11 Mart 2025 tarihinde saat 17.30'da aşağıdaki adresten ilan edilecektir.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 10 Mart 2025 17.00'a kadar formu doldurmak zorundadır. 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Türkçe Yeterlik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ınavına bir akademik yıl boyunca katılıp başarısız olan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ğrenciler, 50$'lık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ücreti ödeyip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şvuru formunu doldurmak kaydıyla sınava girerler. (İlk kez katılacaklar herhangi bir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ücret ödemelerine gerek yoktur.)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https://dilmer.ostimtech.net/</w:t>
        </w:r>
      </w:hyperlink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International Students Enrolled in Turkish Programs Only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International students who want to take the Turkish Language Proficiency Test on September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/0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/2025 should fill in the exam application form using below. Student who do not fill in the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form and bachelor degree student’s will not be allowed to take the exam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 The names and class lists of the students who will take the exam will be announced on 11/03/2025 at the 17.30 address below.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Students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have to fill the form until 10/03/2025 17:00.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Students who have join in the Turkish Proficiency Exam for one academic year and failed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provided that they pay the 50$ required fee and fill in the application form they join the exam.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(Students join for the first time do not need to pay any fees.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https://dilmer.ostimtech.net/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ğlantı QR kodu ve linki: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https://forms.office.com/r/HL67ThpKzF?origin=lprLink</w:t>
        </w:r>
      </w:hyperlink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328" w:dyaOrig="2288">
          <v:rect xmlns:o="urn:schemas-microsoft-com:office:office" xmlns:v="urn:schemas-microsoft-com:vml" id="rectole0000000000" style="width:116.400000pt;height:114.4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3"/>
        </w:objec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ostimteknik.edu.tr/dilmer-5799/3750" Id="docRId1" Type="http://schemas.openxmlformats.org/officeDocument/2006/relationships/hyperlink" /><Relationship Target="embeddings/oleObject0.bin" Id="docRId3" Type="http://schemas.openxmlformats.org/officeDocument/2006/relationships/oleObject" /><Relationship Target="numbering.xml" Id="docRId5" Type="http://schemas.openxmlformats.org/officeDocument/2006/relationships/numbering" /><Relationship TargetMode="External" Target="https://dilmer.ostimtech.net/" Id="docRId0" Type="http://schemas.openxmlformats.org/officeDocument/2006/relationships/hyperlink" /><Relationship TargetMode="External" Target="https://forms.office.com/r/HL67ThpKzF?origin=lprLink" Id="docRId2" Type="http://schemas.openxmlformats.org/officeDocument/2006/relationships/hyperlink" /><Relationship Target="media/image0.wmf" Id="docRId4" Type="http://schemas.openxmlformats.org/officeDocument/2006/relationships/image" /><Relationship Target="styles.xml" Id="docRId6" Type="http://schemas.openxmlformats.org/officeDocument/2006/relationships/styles" /></Relationships>
</file>